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4B" w:rsidRDefault="00263D4B" w:rsidP="006534C9">
      <w:pPr>
        <w:pStyle w:val="Instruktion"/>
        <w:jc w:val="center"/>
        <w:rPr>
          <w:highlight w:val="yellow"/>
        </w:rPr>
      </w:pPr>
    </w:p>
    <w:p w:rsidR="00263D4B" w:rsidRDefault="00263D4B" w:rsidP="007A1B45">
      <w:r>
        <w:t xml:space="preserve">Mellan Stockholms kommun genom dess exploateringsnämnd, nedan kallad </w:t>
      </w:r>
      <w:r>
        <w:rPr>
          <w:b/>
        </w:rPr>
        <w:t>Staden</w:t>
      </w:r>
      <w:r>
        <w:t xml:space="preserve">, och </w:t>
      </w:r>
      <w:r>
        <w:fldChar w:fldCharType="begin"/>
      </w:r>
      <w:r>
        <w:instrText xml:space="preserve"> MACROBUTTON nomacro [</w:instrText>
      </w:r>
      <w:r>
        <w:rPr>
          <w:color w:val="FF0000"/>
        </w:rPr>
        <w:instrText>Företagsnamn</w:instrText>
      </w:r>
      <w:r>
        <w:instrText>]</w:instrText>
      </w:r>
      <w:r>
        <w:fldChar w:fldCharType="end"/>
      </w:r>
      <w:r>
        <w:t xml:space="preserve"> (org.nr. </w:t>
      </w:r>
      <w:r>
        <w:fldChar w:fldCharType="begin"/>
      </w:r>
      <w:r>
        <w:instrText xml:space="preserve"> MACROBUTTON nomacro [</w:instrText>
      </w:r>
      <w:r>
        <w:rPr>
          <w:color w:val="FF0000"/>
        </w:rPr>
        <w:instrText>xxxxxx-xxxx</w:instrText>
      </w:r>
      <w:r>
        <w:instrText>]</w:instrText>
      </w:r>
      <w:r>
        <w:fldChar w:fldCharType="end"/>
      </w:r>
      <w:r>
        <w:t xml:space="preserve">), nedan kallat </w:t>
      </w:r>
      <w:r>
        <w:rPr>
          <w:b/>
        </w:rPr>
        <w:t>Bolaget</w:t>
      </w:r>
      <w:r>
        <w:t>, har under förutsättning som anges i § </w:t>
      </w:r>
      <w:r w:rsidR="004E1F5C">
        <w:t>5</w:t>
      </w:r>
      <w:r>
        <w:t xml:space="preserve"> nedan träffats följande</w:t>
      </w:r>
    </w:p>
    <w:p w:rsidR="00263D4B" w:rsidRDefault="00263D4B" w:rsidP="007A1B45"/>
    <w:p w:rsidR="00263D4B" w:rsidRDefault="00620091" w:rsidP="007A1B45">
      <w:pPr>
        <w:pStyle w:val="Avtalsrubrik"/>
        <w:rPr>
          <w:caps/>
          <w:szCs w:val="36"/>
        </w:rPr>
      </w:pPr>
      <w:r>
        <w:rPr>
          <w:caps/>
          <w:szCs w:val="36"/>
        </w:rPr>
        <w:t>Överen</w:t>
      </w:r>
      <w:r w:rsidR="00BB0943">
        <w:rPr>
          <w:caps/>
          <w:szCs w:val="36"/>
        </w:rPr>
        <w:t>s</w:t>
      </w:r>
      <w:r>
        <w:rPr>
          <w:caps/>
          <w:szCs w:val="36"/>
        </w:rPr>
        <w:t>kommelse om Tidig Markres</w:t>
      </w:r>
      <w:r w:rsidR="00CE1371">
        <w:rPr>
          <w:caps/>
          <w:szCs w:val="36"/>
        </w:rPr>
        <w:t>e</w:t>
      </w:r>
      <w:r>
        <w:rPr>
          <w:caps/>
          <w:szCs w:val="36"/>
        </w:rPr>
        <w:t xml:space="preserve">rvation </w:t>
      </w:r>
    </w:p>
    <w:p w:rsidR="00263D4B" w:rsidRPr="00DF0619" w:rsidRDefault="00263D4B" w:rsidP="007A1B45"/>
    <w:p w:rsidR="00263D4B" w:rsidRDefault="00263D4B" w:rsidP="007A1B45">
      <w:pPr>
        <w:pStyle w:val="Avtalsparagraf"/>
      </w:pPr>
      <w:r>
        <w:t>§ 1</w:t>
      </w:r>
    </w:p>
    <w:p w:rsidR="00263D4B" w:rsidRDefault="00263D4B" w:rsidP="007A1B45">
      <w:pPr>
        <w:pStyle w:val="Avtalsrubrik1"/>
      </w:pPr>
    </w:p>
    <w:p w:rsidR="00263D4B" w:rsidRDefault="002E2B08" w:rsidP="007A1B45">
      <w:pPr>
        <w:pStyle w:val="Avtalsrubrik1"/>
      </w:pPr>
      <w:r>
        <w:t xml:space="preserve">TiDIG </w:t>
      </w:r>
      <w:r w:rsidR="00263D4B">
        <w:t>Mark</w:t>
      </w:r>
      <w:r>
        <w:t xml:space="preserve">RESERVATION </w:t>
      </w:r>
    </w:p>
    <w:p w:rsidR="00263D4B" w:rsidRDefault="00263D4B" w:rsidP="007A1B45"/>
    <w:p w:rsidR="00263D4B" w:rsidRDefault="00263D4B" w:rsidP="007A1B45">
      <w:r>
        <w:t xml:space="preserve">Exploateringsnämnden har </w:t>
      </w:r>
      <w:r w:rsidR="009D7426">
        <w:t xml:space="preserve">2024-02-22 </w:t>
      </w:r>
      <w:r>
        <w:t xml:space="preserve">beslutat att </w:t>
      </w:r>
      <w:r w:rsidR="002E2B08">
        <w:t>g</w:t>
      </w:r>
      <w:r w:rsidR="007D5DBC">
        <w:t>e</w:t>
      </w:r>
      <w:r w:rsidR="002E2B08">
        <w:t xml:space="preserve"> en tidig markreservation </w:t>
      </w:r>
      <w:r>
        <w:t xml:space="preserve">till Bolaget </w:t>
      </w:r>
      <w:r w:rsidR="00D0715B">
        <w:t xml:space="preserve">för det på </w:t>
      </w:r>
      <w:r>
        <w:t>bilagda karta (</w:t>
      </w:r>
      <w:r>
        <w:rPr>
          <w:u w:val="single"/>
        </w:rPr>
        <w:t>Bilaga</w:t>
      </w:r>
      <w:r w:rsidRPr="00AE0E2F">
        <w:rPr>
          <w:u w:val="single"/>
        </w:rPr>
        <w:t> 1</w:t>
      </w:r>
      <w:r>
        <w:t>) angivna markområdet</w:t>
      </w:r>
      <w:r w:rsidR="00FE171D">
        <w:t xml:space="preserve"> </w:t>
      </w:r>
      <w:r w:rsidR="00FE171D" w:rsidRPr="00F70A8D">
        <w:rPr>
          <w:b/>
        </w:rPr>
        <w:t>Markreservationsområdet</w:t>
      </w:r>
      <w:r>
        <w:t xml:space="preserve">. </w:t>
      </w:r>
    </w:p>
    <w:p w:rsidR="00FE171D" w:rsidRDefault="00FE171D" w:rsidP="007A1B45"/>
    <w:p w:rsidR="00263D4B" w:rsidRDefault="00263D4B" w:rsidP="007A1B45">
      <w:r>
        <w:t xml:space="preserve">Denna </w:t>
      </w:r>
      <w:r w:rsidR="002E2B08">
        <w:t xml:space="preserve">tidiga </w:t>
      </w:r>
      <w:r>
        <w:t>mark</w:t>
      </w:r>
      <w:r w:rsidR="002E2B08">
        <w:t xml:space="preserve">reservation </w:t>
      </w:r>
      <w:r>
        <w:t xml:space="preserve">innebär att </w:t>
      </w:r>
      <w:r w:rsidR="009A4ACB">
        <w:t>Bolaget, under en tid om</w:t>
      </w:r>
      <w:r w:rsidR="00904983">
        <w:t xml:space="preserve"> ett </w:t>
      </w:r>
      <w:r>
        <w:t>år från och med ovan angivna datum, har en option att ensam förhandla med Staden om</w:t>
      </w:r>
      <w:r w:rsidR="009A4ACB">
        <w:t xml:space="preserve"> en</w:t>
      </w:r>
      <w:r>
        <w:t xml:space="preserve"> </w:t>
      </w:r>
      <w:r w:rsidR="009A4ACB">
        <w:t>markanvisning inom</w:t>
      </w:r>
      <w:r w:rsidR="002E2B08">
        <w:t xml:space="preserve"> Markreservationsområdet. </w:t>
      </w:r>
    </w:p>
    <w:p w:rsidR="00263D4B" w:rsidRDefault="00263D4B" w:rsidP="007A1B45"/>
    <w:p w:rsidR="00263D4B" w:rsidRPr="007777DC" w:rsidRDefault="00263D4B" w:rsidP="00FE13A3">
      <w:pPr>
        <w:rPr>
          <w:highlight w:val="yellow"/>
        </w:rPr>
      </w:pPr>
    </w:p>
    <w:p w:rsidR="00263D4B" w:rsidRDefault="00263D4B" w:rsidP="007A1B45">
      <w:pPr>
        <w:pStyle w:val="Avtalsparagraf"/>
      </w:pPr>
      <w:r>
        <w:t>§ 2</w:t>
      </w:r>
    </w:p>
    <w:p w:rsidR="00263D4B" w:rsidRDefault="00263D4B" w:rsidP="007A1B45">
      <w:pPr>
        <w:pStyle w:val="Avtalsrubrik1"/>
      </w:pPr>
    </w:p>
    <w:p w:rsidR="00263D4B" w:rsidRDefault="00263D4B" w:rsidP="007A1B45">
      <w:pPr>
        <w:pStyle w:val="Avtalsrubrik1"/>
      </w:pPr>
      <w:r>
        <w:t>Avsiktsförklaring/mål</w:t>
      </w:r>
    </w:p>
    <w:p w:rsidR="00265D66" w:rsidRPr="00265D66" w:rsidRDefault="00265D66" w:rsidP="00265D66"/>
    <w:p w:rsidR="001822D1" w:rsidRDefault="001822D1" w:rsidP="001822D1">
      <w:r>
        <w:t xml:space="preserve">Bolaget och Staden ska tillsammans ta fram en strukturskiss </w:t>
      </w:r>
      <w:r w:rsidR="00841E7B">
        <w:t>för Markreservationsområdet</w:t>
      </w:r>
      <w:r>
        <w:t xml:space="preserve">. </w:t>
      </w:r>
    </w:p>
    <w:p w:rsidR="002B44D0" w:rsidRDefault="002B44D0" w:rsidP="001822D1"/>
    <w:p w:rsidR="0026511D" w:rsidRPr="0026511D" w:rsidRDefault="00E66217" w:rsidP="002B44D0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t xml:space="preserve">Inom Rinkebydalen och södra Spångadalen </w:t>
      </w:r>
      <w:r w:rsidR="002B44D0">
        <w:t xml:space="preserve">ska </w:t>
      </w:r>
      <w:r w:rsidR="00841E7B">
        <w:t xml:space="preserve">Bolaget, tillsammans med Staden, </w:t>
      </w:r>
      <w:r w:rsidR="002B44D0">
        <w:t xml:space="preserve">utreda möjligheterna för nya bostäder, i både flerbostadshus och radhus, samt en skola, idrott, parker med mera. </w:t>
      </w:r>
      <w:r>
        <w:t xml:space="preserve">Inom Rinkeby ska </w:t>
      </w:r>
      <w:r w:rsidRPr="00161143">
        <w:t xml:space="preserve">ny potentiell </w:t>
      </w:r>
      <w:r>
        <w:t>utveckling studeras</w:t>
      </w:r>
      <w:r w:rsidRPr="00161143">
        <w:t xml:space="preserve"> inom </w:t>
      </w:r>
      <w:r>
        <w:t xml:space="preserve">dess </w:t>
      </w:r>
      <w:r w:rsidRPr="00161143">
        <w:t>befintlig</w:t>
      </w:r>
      <w:r>
        <w:t>a</w:t>
      </w:r>
      <w:r w:rsidRPr="00161143">
        <w:t xml:space="preserve"> struktur</w:t>
      </w:r>
      <w:r>
        <w:t xml:space="preserve">. </w:t>
      </w:r>
      <w:r w:rsidRPr="00D62DC3">
        <w:t>Ända</w:t>
      </w:r>
      <w:r>
        <w:t xml:space="preserve">mål för prövning kan vara bostäder, kontor, kommersiella lokaler och </w:t>
      </w:r>
      <w:r w:rsidRPr="00D62DC3">
        <w:t>samhällsservic</w:t>
      </w:r>
      <w:r>
        <w:t xml:space="preserve">e. </w:t>
      </w:r>
      <w:r w:rsidR="0026511D">
        <w:t>Vidare ska s</w:t>
      </w:r>
      <w:r w:rsidR="007D5DBC">
        <w:t>tadsdelarna</w:t>
      </w:r>
      <w:r w:rsidR="002B44D0">
        <w:t xml:space="preserve"> </w:t>
      </w:r>
      <w:r>
        <w:t>Tensta, Rinkeby och Bromsten</w:t>
      </w:r>
      <w:r w:rsidR="0026511D">
        <w:t>s potential att kopplas samman med nya stråk, förbindelser och gemensamma mötesplatser studeras.</w:t>
      </w:r>
    </w:p>
    <w:p w:rsidR="002B44D0" w:rsidRDefault="002B44D0" w:rsidP="001822D1"/>
    <w:p w:rsidR="001822D1" w:rsidRDefault="001822D1" w:rsidP="007A1B45">
      <w:r>
        <w:t xml:space="preserve">Bolaget och Staden ska </w:t>
      </w:r>
      <w:r w:rsidR="00D95C8F">
        <w:t xml:space="preserve">tillsammans verka för </w:t>
      </w:r>
      <w:r>
        <w:t>en markanvisning för ny bebyggelse inom Markreservationsområdet. Parterna är överens om att plats, upplåtelseform, antal lägenheter och m</w:t>
      </w:r>
      <w:r w:rsidR="00DD0219">
        <w:t>arkpris regleras</w:t>
      </w:r>
      <w:r>
        <w:t xml:space="preserve"> </w:t>
      </w:r>
      <w:r w:rsidR="004D2E0C">
        <w:t xml:space="preserve">i </w:t>
      </w:r>
      <w:r>
        <w:t xml:space="preserve">kommande markanvisning. </w:t>
      </w:r>
    </w:p>
    <w:p w:rsidR="00FB134D" w:rsidRDefault="00FB134D" w:rsidP="007A1B45"/>
    <w:p w:rsidR="00FB134D" w:rsidRPr="00ED68C7" w:rsidRDefault="00FB134D" w:rsidP="00FB134D">
      <w:pPr>
        <w:spacing w:line="280" w:lineRule="atLeast"/>
      </w:pPr>
      <w:r w:rsidRPr="00ED68C7">
        <w:t>Bolaget åtar sig att delta aktivt i det sociala hållbarhetsarbetet i Fokus Järva</w:t>
      </w:r>
      <w:r w:rsidR="00DD0219">
        <w:t xml:space="preserve"> enligt stadens modell för s</w:t>
      </w:r>
      <w:r w:rsidR="00414AEF">
        <w:t>ocial</w:t>
      </w:r>
      <w:r w:rsidR="00DD0219">
        <w:t>t</w:t>
      </w:r>
      <w:r w:rsidR="00414AEF">
        <w:t xml:space="preserve"> värdeskapande analys</w:t>
      </w:r>
      <w:r w:rsidR="00DD0219">
        <w:t xml:space="preserve"> (SVA</w:t>
      </w:r>
      <w:r w:rsidR="00414AEF">
        <w:t>).</w:t>
      </w:r>
      <w:r w:rsidRPr="00ED68C7">
        <w:t xml:space="preserve"> Bolaget</w:t>
      </w:r>
    </w:p>
    <w:p w:rsidR="00FB134D" w:rsidRPr="00ED68C7" w:rsidRDefault="00FB134D" w:rsidP="00FB134D">
      <w:r w:rsidRPr="00ED68C7">
        <w:lastRenderedPageBreak/>
        <w:t>ska, i samråd med Staden</w:t>
      </w:r>
      <w:r w:rsidR="005F51C8" w:rsidRPr="00ED68C7">
        <w:t>,</w:t>
      </w:r>
      <w:r w:rsidRPr="00ED68C7">
        <w:t xml:space="preserve"> ta fram konkreta åtaganden som bidrar till att stärka den</w:t>
      </w:r>
    </w:p>
    <w:p w:rsidR="00FB134D" w:rsidRPr="00771E93" w:rsidRDefault="00FB134D" w:rsidP="00FB134D">
      <w:r w:rsidRPr="00ED68C7">
        <w:t>sociala hållbarheten och som ska uppfyllas vid planering, genomförande och förvaltning.</w:t>
      </w:r>
    </w:p>
    <w:p w:rsidR="001822D1" w:rsidRDefault="001822D1" w:rsidP="007A1B45"/>
    <w:p w:rsidR="00263D4B" w:rsidRDefault="00263D4B" w:rsidP="007A1B45"/>
    <w:p w:rsidR="00263D4B" w:rsidRDefault="00263D4B" w:rsidP="007A1B45">
      <w:pPr>
        <w:pStyle w:val="Avtalsparagraf"/>
      </w:pPr>
      <w:r>
        <w:t>§ 3</w:t>
      </w:r>
    </w:p>
    <w:p w:rsidR="00263D4B" w:rsidRDefault="00263D4B" w:rsidP="007A1B45">
      <w:pPr>
        <w:pStyle w:val="Avtalsrubrik1"/>
      </w:pPr>
    </w:p>
    <w:p w:rsidR="00263D4B" w:rsidRDefault="00ED68C7" w:rsidP="007A1B45">
      <w:pPr>
        <w:pStyle w:val="Avtalsrubrik1"/>
      </w:pPr>
      <w:r>
        <w:t xml:space="preserve">STRUKTURSKISS TILL </w:t>
      </w:r>
      <w:r w:rsidR="002B44D0">
        <w:t>Detaljplan</w:t>
      </w:r>
    </w:p>
    <w:p w:rsidR="00263D4B" w:rsidRDefault="00263D4B" w:rsidP="007A1B45"/>
    <w:p w:rsidR="00263D4B" w:rsidRDefault="00263D4B" w:rsidP="007A1B45">
      <w:r>
        <w:t xml:space="preserve">Bolaget och Staden ska tillsammans verka för att en ny </w:t>
      </w:r>
      <w:r w:rsidR="0092259B">
        <w:t>strukturskiss</w:t>
      </w:r>
      <w:r w:rsidR="002B44D0">
        <w:t xml:space="preserve"> tas fram </w:t>
      </w:r>
      <w:r w:rsidR="0092259B">
        <w:t xml:space="preserve">följt av arbete med </w:t>
      </w:r>
      <w:r w:rsidR="00547335">
        <w:t xml:space="preserve">detaljplaner för delområden inom </w:t>
      </w:r>
      <w:r w:rsidR="002B44D0">
        <w:t>Markreservationsområdet.</w:t>
      </w:r>
      <w:r w:rsidR="00D0715B">
        <w:t xml:space="preserve"> </w:t>
      </w:r>
    </w:p>
    <w:p w:rsidR="00263D4B" w:rsidRDefault="00263D4B" w:rsidP="007A1B45"/>
    <w:p w:rsidR="009A4ACB" w:rsidRDefault="009A4ACB" w:rsidP="007A1B45"/>
    <w:p w:rsidR="00263D4B" w:rsidRDefault="00263D4B" w:rsidP="007A1B45">
      <w:pPr>
        <w:pStyle w:val="Avtalsparagraf"/>
      </w:pPr>
      <w:r>
        <w:t>§ 4</w:t>
      </w:r>
    </w:p>
    <w:p w:rsidR="00263D4B" w:rsidRDefault="00263D4B" w:rsidP="007A1B45">
      <w:pPr>
        <w:pStyle w:val="Avtalsrubrik1"/>
      </w:pPr>
    </w:p>
    <w:p w:rsidR="00263D4B" w:rsidRDefault="00263D4B" w:rsidP="007A1B45">
      <w:pPr>
        <w:pStyle w:val="Avtalsrubrik1"/>
      </w:pPr>
      <w:r>
        <w:t>Ekonomi</w:t>
      </w:r>
    </w:p>
    <w:p w:rsidR="00263D4B" w:rsidRDefault="00263D4B" w:rsidP="007A1B45"/>
    <w:p w:rsidR="00E42307" w:rsidRDefault="00DA3C22" w:rsidP="00E42307">
      <w:pPr>
        <w:autoSpaceDE w:val="0"/>
        <w:autoSpaceDN w:val="0"/>
        <w:spacing w:line="240" w:lineRule="auto"/>
        <w:rPr>
          <w:sz w:val="22"/>
          <w:szCs w:val="22"/>
        </w:rPr>
      </w:pPr>
      <w:r w:rsidRPr="009F5B52">
        <w:t>B</w:t>
      </w:r>
      <w:r>
        <w:t xml:space="preserve">olaget </w:t>
      </w:r>
      <w:r w:rsidRPr="009F5B52">
        <w:t>har huvudansvaret för att utreda utvecklingsmöjligheter inom blivande kvartersmark</w:t>
      </w:r>
      <w:r w:rsidR="00CD04BC">
        <w:t xml:space="preserve"> inom Markreservationsområdet</w:t>
      </w:r>
      <w:r w:rsidRPr="009F5B52">
        <w:t xml:space="preserve">. Byggaktören medverkar på egen bekostnad </w:t>
      </w:r>
      <w:r>
        <w:t xml:space="preserve">med </w:t>
      </w:r>
      <w:r w:rsidRPr="009F5B52">
        <w:t>erforderlig tid och utredningar för dessa delar. Staden står för kostnaden för egen medverkan och utredningar för blivande allmän platsmark</w:t>
      </w:r>
      <w:r w:rsidR="00CD04BC">
        <w:t>.</w:t>
      </w:r>
    </w:p>
    <w:p w:rsidR="00263D4B" w:rsidRDefault="00263D4B" w:rsidP="007A1B45">
      <w:pPr>
        <w:pStyle w:val="Instruktion"/>
      </w:pPr>
    </w:p>
    <w:p w:rsidR="00263D4B" w:rsidRDefault="00263D4B" w:rsidP="007A1B45"/>
    <w:p w:rsidR="00263D4B" w:rsidRDefault="00DD0219" w:rsidP="007A1B45">
      <w:pPr>
        <w:pStyle w:val="Avtalsparagraf"/>
      </w:pPr>
      <w:r>
        <w:t>§ 5</w:t>
      </w:r>
    </w:p>
    <w:p w:rsidR="00263D4B" w:rsidRDefault="00263D4B" w:rsidP="007A1B45">
      <w:pPr>
        <w:pStyle w:val="Avtalsrubrik1"/>
      </w:pPr>
    </w:p>
    <w:p w:rsidR="00263D4B" w:rsidRDefault="00263D4B" w:rsidP="007A1B45">
      <w:pPr>
        <w:pStyle w:val="Avtalsrubrik1"/>
      </w:pPr>
      <w:r>
        <w:t>Giltighet</w:t>
      </w:r>
    </w:p>
    <w:p w:rsidR="00263D4B" w:rsidRDefault="00263D4B" w:rsidP="007A1B45"/>
    <w:p w:rsidR="00263D4B" w:rsidRDefault="00263D4B" w:rsidP="007A1B45">
      <w:r>
        <w:t>De</w:t>
      </w:r>
      <w:r w:rsidR="004547BA">
        <w:t xml:space="preserve">nna </w:t>
      </w:r>
      <w:r w:rsidR="009D7426">
        <w:t xml:space="preserve">överenskommelse om tidig markreservation </w:t>
      </w:r>
      <w:r>
        <w:t>är till alla delar förfalle</w:t>
      </w:r>
      <w:r w:rsidR="009D7426">
        <w:t xml:space="preserve">n </w:t>
      </w:r>
      <w:r>
        <w:t>utan ersättningsrätt</w:t>
      </w:r>
      <w:r w:rsidR="009D7426">
        <w:t xml:space="preserve"> från någondera parten om inte markanvisningsavtal e</w:t>
      </w:r>
      <w:r>
        <w:t>nligt § </w:t>
      </w:r>
      <w: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="009A4ACB">
        <w:t xml:space="preserve"> </w:t>
      </w:r>
      <w:r>
        <w:t xml:space="preserve">ovan träffats mellan Staden och Bolaget senast </w:t>
      </w:r>
      <w:r w:rsidR="00704FBC">
        <w:t>2025</w:t>
      </w:r>
      <w:r w:rsidR="009D7426">
        <w:t>-02-22</w:t>
      </w:r>
      <w:r>
        <w:t>.</w:t>
      </w:r>
      <w:bookmarkStart w:id="0" w:name="_GoBack"/>
      <w:bookmarkEnd w:id="0"/>
    </w:p>
    <w:p w:rsidR="00263D4B" w:rsidRDefault="00263D4B" w:rsidP="007A1B45"/>
    <w:p w:rsidR="00263D4B" w:rsidRDefault="00263D4B" w:rsidP="007A1B45"/>
    <w:p w:rsidR="00F70A8D" w:rsidRDefault="00F70A8D" w:rsidP="007A1B45"/>
    <w:p w:rsidR="00F70A8D" w:rsidRDefault="00F70A8D" w:rsidP="007A1B45"/>
    <w:p w:rsidR="00263D4B" w:rsidRDefault="00263D4B" w:rsidP="007A1B45">
      <w:pPr>
        <w:pStyle w:val="Avtalsavgrnsning"/>
      </w:pPr>
      <w:r>
        <w:t>* * * * *</w:t>
      </w:r>
    </w:p>
    <w:p w:rsidR="000A473C" w:rsidRDefault="000A473C" w:rsidP="007A1B45">
      <w:pPr>
        <w:pStyle w:val="Avtalsavgrnsning"/>
      </w:pPr>
    </w:p>
    <w:p w:rsidR="000A473C" w:rsidRDefault="000A473C" w:rsidP="007A1B45">
      <w:pPr>
        <w:pStyle w:val="Avtalsavgrnsning"/>
      </w:pPr>
    </w:p>
    <w:p w:rsidR="000A473C" w:rsidRDefault="000A473C" w:rsidP="007A1B45">
      <w:pPr>
        <w:pStyle w:val="Avtalsavgrnsning"/>
      </w:pPr>
    </w:p>
    <w:p w:rsidR="00263D4B" w:rsidRDefault="00263D4B" w:rsidP="007A1B45">
      <w:pPr>
        <w:tabs>
          <w:tab w:val="left" w:pos="284"/>
          <w:tab w:val="right" w:pos="3402"/>
        </w:tabs>
      </w:pPr>
    </w:p>
    <w:p w:rsidR="00263D4B" w:rsidRDefault="00263D4B" w:rsidP="007A1B45">
      <w:pPr>
        <w:tabs>
          <w:tab w:val="left" w:pos="284"/>
          <w:tab w:val="right" w:pos="3402"/>
        </w:tabs>
      </w:pPr>
      <w:r>
        <w:lastRenderedPageBreak/>
        <w:t>Detta avtal har upprättats i två likalydande exemplar av vilka parterna tagit var sitt.</w:t>
      </w:r>
    </w:p>
    <w:p w:rsidR="00263D4B" w:rsidRDefault="00263D4B" w:rsidP="007A1B45">
      <w:pPr>
        <w:tabs>
          <w:tab w:val="left" w:pos="284"/>
          <w:tab w:val="right" w:pos="3402"/>
        </w:tabs>
      </w:pPr>
    </w:p>
    <w:p w:rsidR="00263D4B" w:rsidRDefault="00263D4B" w:rsidP="007A1B45">
      <w:pPr>
        <w:tabs>
          <w:tab w:val="left" w:pos="284"/>
          <w:tab w:val="right" w:pos="3402"/>
        </w:tabs>
      </w:pPr>
    </w:p>
    <w:p w:rsidR="00263D4B" w:rsidRDefault="00263D4B" w:rsidP="00403DB6">
      <w:pPr>
        <w:tabs>
          <w:tab w:val="left" w:pos="4820"/>
        </w:tabs>
      </w:pPr>
      <w:r>
        <w:t xml:space="preserve">Stockholm den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/>
      </w:r>
      <w:r>
        <w:instrText xml:space="preserve"> MACROBUTTON nomacro [</w:instrText>
      </w:r>
      <w:r>
        <w:rPr>
          <w:color w:val="FF0000"/>
        </w:rPr>
        <w:instrText>Ort</w:instrText>
      </w:r>
      <w:r>
        <w:instrText>]</w:instrText>
      </w:r>
      <w:r>
        <w:fldChar w:fldCharType="end"/>
      </w:r>
      <w:r>
        <w:t xml:space="preserve"> </w:t>
      </w:r>
      <w:proofErr w:type="spellStart"/>
      <w:r>
        <w:t>den</w:t>
      </w:r>
      <w:proofErr w:type="spellEnd"/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63D4B" w:rsidRDefault="00263D4B" w:rsidP="007A1B45"/>
    <w:p w:rsidR="00263D4B" w:rsidRDefault="00263D4B" w:rsidP="007A1B45"/>
    <w:p w:rsidR="00263D4B" w:rsidRPr="00F22CED" w:rsidRDefault="00263D4B" w:rsidP="007A1B45">
      <w:pPr>
        <w:tabs>
          <w:tab w:val="left" w:pos="4820"/>
        </w:tabs>
      </w:pPr>
      <w:r w:rsidRPr="00F22CED">
        <w:t xml:space="preserve">För Stockholms kommun </w:t>
      </w:r>
      <w:r w:rsidRPr="00F22CED">
        <w:tab/>
        <w:t xml:space="preserve">För </w:t>
      </w:r>
      <w:r w:rsidRPr="00F22CED">
        <w:fldChar w:fldCharType="begin"/>
      </w:r>
      <w:r w:rsidRPr="00F22CED">
        <w:instrText xml:space="preserve"> MACROBUTTON nomacro [</w:instrText>
      </w:r>
      <w:r w:rsidRPr="00F22CED">
        <w:rPr>
          <w:color w:val="FF0000"/>
        </w:rPr>
        <w:instrText>Företagsnamn</w:instrText>
      </w:r>
      <w:r w:rsidRPr="00F22CED">
        <w:instrText>]</w:instrText>
      </w:r>
      <w:r w:rsidRPr="00F22CED">
        <w:fldChar w:fldCharType="end"/>
      </w:r>
    </w:p>
    <w:p w:rsidR="00263D4B" w:rsidRPr="00F22CED" w:rsidRDefault="00263D4B" w:rsidP="007A1B45">
      <w:pPr>
        <w:tabs>
          <w:tab w:val="left" w:pos="4820"/>
        </w:tabs>
      </w:pPr>
      <w:r w:rsidRPr="00F22CED">
        <w:t xml:space="preserve">genom dess </w:t>
      </w:r>
      <w:r>
        <w:t>exploateringsnämnd</w:t>
      </w:r>
      <w:r w:rsidRPr="00F22CED">
        <w:tab/>
      </w:r>
    </w:p>
    <w:p w:rsidR="00263D4B" w:rsidRDefault="00263D4B" w:rsidP="007A1B45"/>
    <w:p w:rsidR="00263D4B" w:rsidRDefault="00263D4B" w:rsidP="007A1B45"/>
    <w:p w:rsidR="00263D4B" w:rsidRDefault="00263D4B" w:rsidP="007A1B45"/>
    <w:p w:rsidR="00263D4B" w:rsidRPr="009E4252" w:rsidRDefault="00263D4B" w:rsidP="007A1B45">
      <w:pPr>
        <w:tabs>
          <w:tab w:val="right" w:leader="dot" w:pos="3686"/>
          <w:tab w:val="left" w:pos="4820"/>
          <w:tab w:val="right" w:leader="dot" w:pos="7938"/>
        </w:tabs>
      </w:pPr>
      <w:r w:rsidRPr="009E4252">
        <w:tab/>
      </w:r>
      <w:r w:rsidRPr="009E4252">
        <w:tab/>
      </w:r>
      <w:r w:rsidRPr="009E4252">
        <w:tab/>
      </w:r>
    </w:p>
    <w:p w:rsidR="00263D4B" w:rsidRPr="009E4252" w:rsidRDefault="00263D4B" w:rsidP="007A1B45">
      <w:pPr>
        <w:tabs>
          <w:tab w:val="right" w:pos="3686"/>
          <w:tab w:val="left" w:pos="4820"/>
          <w:tab w:val="right" w:pos="7938"/>
        </w:tabs>
      </w:pPr>
      <w:r w:rsidRPr="009E4252">
        <w:t>(</w:t>
      </w:r>
      <w:r w:rsidRPr="009E4252">
        <w:tab/>
        <w:t>)</w:t>
      </w:r>
      <w:r w:rsidRPr="009E4252">
        <w:tab/>
        <w:t>(</w:t>
      </w:r>
      <w:r w:rsidRPr="009E4252">
        <w:tab/>
        <w:t>)</w:t>
      </w:r>
    </w:p>
    <w:p w:rsidR="00263D4B" w:rsidRDefault="00263D4B" w:rsidP="007A1B45"/>
    <w:p w:rsidR="00263D4B" w:rsidRDefault="00263D4B" w:rsidP="007A1B45"/>
    <w:p w:rsidR="00263D4B" w:rsidRDefault="00263D4B" w:rsidP="007A1B45"/>
    <w:p w:rsidR="00263D4B" w:rsidRPr="009E4252" w:rsidRDefault="00263D4B" w:rsidP="007A1B45">
      <w:pPr>
        <w:tabs>
          <w:tab w:val="right" w:leader="dot" w:pos="3686"/>
          <w:tab w:val="left" w:pos="4820"/>
          <w:tab w:val="right" w:leader="dot" w:pos="7938"/>
        </w:tabs>
      </w:pPr>
      <w:r w:rsidRPr="009E4252">
        <w:tab/>
      </w:r>
      <w:r w:rsidRPr="009E4252">
        <w:tab/>
      </w:r>
      <w:r w:rsidRPr="009E4252">
        <w:tab/>
      </w:r>
    </w:p>
    <w:p w:rsidR="00263D4B" w:rsidRPr="009E4252" w:rsidRDefault="00263D4B" w:rsidP="007A1B45">
      <w:pPr>
        <w:tabs>
          <w:tab w:val="right" w:pos="3686"/>
          <w:tab w:val="left" w:pos="4820"/>
          <w:tab w:val="right" w:pos="7938"/>
        </w:tabs>
      </w:pPr>
      <w:r w:rsidRPr="009E4252">
        <w:t>(</w:t>
      </w:r>
      <w:r w:rsidRPr="009E4252">
        <w:tab/>
        <w:t>)</w:t>
      </w:r>
      <w:r w:rsidRPr="009E4252">
        <w:tab/>
        <w:t>(</w:t>
      </w:r>
      <w:r w:rsidRPr="009E4252">
        <w:tab/>
        <w:t>)</w:t>
      </w:r>
    </w:p>
    <w:p w:rsidR="00263D4B" w:rsidRDefault="00263D4B" w:rsidP="007A1B45">
      <w:pPr>
        <w:tabs>
          <w:tab w:val="left" w:pos="284"/>
          <w:tab w:val="right" w:pos="3402"/>
          <w:tab w:val="left" w:pos="4253"/>
        </w:tabs>
      </w:pPr>
    </w:p>
    <w:p w:rsidR="00263D4B" w:rsidRDefault="00263D4B" w:rsidP="00792220">
      <w:pPr>
        <w:tabs>
          <w:tab w:val="left" w:pos="284"/>
          <w:tab w:val="right" w:pos="3402"/>
          <w:tab w:val="left" w:pos="4253"/>
        </w:tabs>
      </w:pPr>
    </w:p>
    <w:p w:rsidR="0054026E" w:rsidRDefault="0054026E" w:rsidP="007A1B45"/>
    <w:p w:rsidR="0054026E" w:rsidRDefault="0054026E" w:rsidP="007A1B45"/>
    <w:p w:rsidR="0054026E" w:rsidRDefault="0054026E" w:rsidP="007A1B45"/>
    <w:p w:rsidR="00263D4B" w:rsidRDefault="00263D4B" w:rsidP="007A1B45"/>
    <w:p w:rsidR="00263D4B" w:rsidRDefault="00263D4B" w:rsidP="007A1B45">
      <w:pPr>
        <w:pStyle w:val="Avtalsrubrik1"/>
      </w:pPr>
      <w:r>
        <w:t>BILAGOR</w:t>
      </w:r>
    </w:p>
    <w:p w:rsidR="00263D4B" w:rsidRDefault="00263D4B" w:rsidP="007A1B45"/>
    <w:p w:rsidR="00263D4B" w:rsidRDefault="00263D4B" w:rsidP="00263D4B">
      <w:pPr>
        <w:pStyle w:val="Liststycke"/>
        <w:numPr>
          <w:ilvl w:val="0"/>
          <w:numId w:val="17"/>
        </w:numPr>
        <w:ind w:left="426"/>
      </w:pPr>
      <w:r w:rsidRPr="00E166B6">
        <w:t>Karta</w:t>
      </w:r>
      <w:r>
        <w:t xml:space="preserve"> </w:t>
      </w:r>
      <w:r w:rsidR="00693965">
        <w:t xml:space="preserve">över Markreservationsområdet </w:t>
      </w:r>
    </w:p>
    <w:p w:rsidR="00263D4B" w:rsidRDefault="00263D4B" w:rsidP="00DD0219">
      <w:pPr>
        <w:ind w:left="66"/>
      </w:pPr>
    </w:p>
    <w:sectPr w:rsidR="00263D4B" w:rsidSect="001D3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4B" w:rsidRDefault="00263D4B">
      <w:r>
        <w:separator/>
      </w:r>
    </w:p>
  </w:endnote>
  <w:endnote w:type="continuationSeparator" w:id="0">
    <w:p w:rsidR="00263D4B" w:rsidRDefault="0026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51" w:rsidRDefault="001D3451" w:rsidP="001D345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D3451" w:rsidRDefault="001D3451" w:rsidP="001D345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C2" w:rsidRPr="00BA3073" w:rsidRDefault="006758C2" w:rsidP="001D3451">
    <w:pPr>
      <w:pStyle w:val="zSidfotsavslut"/>
      <w:ind w:right="360"/>
    </w:pPr>
  </w:p>
  <w:p w:rsidR="006758C2" w:rsidRPr="00E029D3" w:rsidRDefault="006758C2" w:rsidP="00E029D3">
    <w:pPr>
      <w:pStyle w:val="zSidfotsavslu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4B" w:rsidRDefault="00263D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4B" w:rsidRDefault="00263D4B">
      <w:r>
        <w:separator/>
      </w:r>
    </w:p>
  </w:footnote>
  <w:footnote w:type="continuationSeparator" w:id="0">
    <w:p w:rsidR="00263D4B" w:rsidRDefault="0026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4B" w:rsidRDefault="00263D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759" w:type="dxa"/>
      <w:tblInd w:w="-108" w:type="dxa"/>
      <w:tblLayout w:type="fixed"/>
      <w:tblLook w:val="01E0" w:firstRow="1" w:lastRow="1" w:firstColumn="1" w:lastColumn="1" w:noHBand="0" w:noVBand="0"/>
    </w:tblPr>
    <w:tblGrid>
      <w:gridCol w:w="7572"/>
      <w:gridCol w:w="1187"/>
    </w:tblGrid>
    <w:tr w:rsidR="00C26135" w:rsidRPr="002A212D" w:rsidTr="001A5095">
      <w:tc>
        <w:tcPr>
          <w:tcW w:w="7572" w:type="dxa"/>
        </w:tcPr>
        <w:p w:rsidR="00C26135" w:rsidRPr="002A212D" w:rsidRDefault="00C26135" w:rsidP="00C26135">
          <w:pPr>
            <w:pStyle w:val="zDokNamn"/>
            <w:spacing w:before="80"/>
            <w:rPr>
              <w:rFonts w:ascii="Times New Roman" w:hAnsi="Times New Roman" w:cs="Times New Roman"/>
            </w:rPr>
          </w:pPr>
        </w:p>
      </w:tc>
      <w:tc>
        <w:tcPr>
          <w:tcW w:w="1187" w:type="dxa"/>
        </w:tcPr>
        <w:p w:rsidR="00C26135" w:rsidRPr="002A212D" w:rsidRDefault="00C26135" w:rsidP="00C26135">
          <w:pPr>
            <w:pStyle w:val="zSidnr"/>
            <w:spacing w:line="220" w:lineRule="atLeast"/>
            <w:rPr>
              <w:rFonts w:ascii="Times New Roman" w:hAnsi="Times New Roman"/>
              <w:noProof/>
            </w:rPr>
          </w:pPr>
          <w:r w:rsidRPr="002A212D">
            <w:rPr>
              <w:rStyle w:val="Sidnummer"/>
              <w:rFonts w:ascii="Times New Roman" w:hAnsi="Times New Roman"/>
              <w:sz w:val="16"/>
            </w:rPr>
            <w:fldChar w:fldCharType="begin"/>
          </w:r>
          <w:r w:rsidRPr="002A212D">
            <w:rPr>
              <w:rStyle w:val="Sidnummer"/>
              <w:rFonts w:ascii="Times New Roman" w:hAnsi="Times New Roman"/>
              <w:sz w:val="16"/>
            </w:rPr>
            <w:instrText xml:space="preserve"> PAGE </w:instrText>
          </w:r>
          <w:r w:rsidRPr="002A212D">
            <w:rPr>
              <w:rStyle w:val="Sidnummer"/>
              <w:rFonts w:ascii="Times New Roman" w:hAnsi="Times New Roman"/>
              <w:sz w:val="16"/>
            </w:rPr>
            <w:fldChar w:fldCharType="separate"/>
          </w:r>
          <w:r w:rsidR="000A473C">
            <w:rPr>
              <w:rStyle w:val="Sidnummer"/>
              <w:rFonts w:ascii="Times New Roman" w:hAnsi="Times New Roman"/>
              <w:noProof/>
              <w:sz w:val="16"/>
            </w:rPr>
            <w:t>3</w:t>
          </w:r>
          <w:r w:rsidRPr="002A212D">
            <w:rPr>
              <w:rStyle w:val="Sidnummer"/>
              <w:rFonts w:ascii="Times New Roman" w:hAnsi="Times New Roman"/>
              <w:sz w:val="16"/>
            </w:rPr>
            <w:fldChar w:fldCharType="end"/>
          </w:r>
          <w:r w:rsidRPr="002A212D">
            <w:rPr>
              <w:rStyle w:val="Sidnummer"/>
              <w:rFonts w:ascii="Times New Roman" w:hAnsi="Times New Roman"/>
              <w:sz w:val="16"/>
            </w:rPr>
            <w:t xml:space="preserve"> (</w:t>
          </w:r>
          <w:fldSimple w:instr=" SECTIONPAGES   \* MERGEFORMAT ">
            <w:r w:rsidR="000A473C" w:rsidRPr="000A473C">
              <w:rPr>
                <w:rStyle w:val="Sidnummer"/>
                <w:rFonts w:ascii="Times New Roman" w:hAnsi="Times New Roman"/>
                <w:noProof/>
                <w:sz w:val="16"/>
              </w:rPr>
              <w:t>3</w:t>
            </w:r>
          </w:fldSimple>
          <w:r w:rsidRPr="002A212D">
            <w:rPr>
              <w:rStyle w:val="Sidnummer"/>
              <w:rFonts w:ascii="Times New Roman" w:hAnsi="Times New Roman"/>
              <w:sz w:val="16"/>
            </w:rPr>
            <w:t>)</w:t>
          </w:r>
        </w:p>
      </w:tc>
    </w:tr>
  </w:tbl>
  <w:p w:rsidR="0010304E" w:rsidRDefault="001030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759" w:type="dxa"/>
      <w:tblInd w:w="-108" w:type="dxa"/>
      <w:tblLayout w:type="fixed"/>
      <w:tblLook w:val="01E0" w:firstRow="1" w:lastRow="1" w:firstColumn="1" w:lastColumn="1" w:noHBand="0" w:noVBand="0"/>
    </w:tblPr>
    <w:tblGrid>
      <w:gridCol w:w="7572"/>
      <w:gridCol w:w="1187"/>
    </w:tblGrid>
    <w:tr w:rsidR="006758C2" w:rsidRPr="000638DC" w:rsidTr="001A5095">
      <w:tc>
        <w:tcPr>
          <w:tcW w:w="7572" w:type="dxa"/>
        </w:tcPr>
        <w:p w:rsidR="006758C2" w:rsidRPr="000638DC" w:rsidRDefault="006758C2" w:rsidP="006758C2">
          <w:pPr>
            <w:pStyle w:val="zDokNamn"/>
            <w:spacing w:before="80"/>
            <w:rPr>
              <w:rFonts w:ascii="Times New Roman" w:hAnsi="Times New Roman" w:cs="Times New Roman"/>
            </w:rPr>
          </w:pPr>
        </w:p>
      </w:tc>
      <w:tc>
        <w:tcPr>
          <w:tcW w:w="1187" w:type="dxa"/>
        </w:tcPr>
        <w:p w:rsidR="006758C2" w:rsidRPr="000638DC" w:rsidRDefault="006758C2" w:rsidP="006758C2">
          <w:pPr>
            <w:pStyle w:val="zSidfot"/>
            <w:tabs>
              <w:tab w:val="right" w:pos="7938"/>
            </w:tabs>
            <w:jc w:val="right"/>
            <w:rPr>
              <w:rFonts w:ascii="Times New Roman" w:hAnsi="Times New Roman"/>
              <w:noProof/>
            </w:rPr>
          </w:pPr>
          <w:r w:rsidRPr="000638DC">
            <w:rPr>
              <w:rStyle w:val="Sidnummer"/>
              <w:rFonts w:ascii="Times New Roman" w:hAnsi="Times New Roman"/>
              <w:sz w:val="16"/>
            </w:rPr>
            <w:fldChar w:fldCharType="begin"/>
          </w:r>
          <w:r w:rsidRPr="000638DC">
            <w:rPr>
              <w:rStyle w:val="Sidnummer"/>
              <w:rFonts w:ascii="Times New Roman" w:hAnsi="Times New Roman"/>
              <w:sz w:val="16"/>
            </w:rPr>
            <w:instrText xml:space="preserve"> PAGE </w:instrText>
          </w:r>
          <w:r w:rsidRPr="000638DC">
            <w:rPr>
              <w:rStyle w:val="Sidnummer"/>
              <w:rFonts w:ascii="Times New Roman" w:hAnsi="Times New Roman"/>
              <w:sz w:val="16"/>
            </w:rPr>
            <w:fldChar w:fldCharType="separate"/>
          </w:r>
          <w:r w:rsidR="000A473C">
            <w:rPr>
              <w:rStyle w:val="Sidnummer"/>
              <w:rFonts w:ascii="Times New Roman" w:hAnsi="Times New Roman"/>
              <w:noProof/>
              <w:sz w:val="16"/>
            </w:rPr>
            <w:t>1</w:t>
          </w:r>
          <w:r w:rsidRPr="000638DC">
            <w:rPr>
              <w:rStyle w:val="Sidnummer"/>
              <w:rFonts w:ascii="Times New Roman" w:hAnsi="Times New Roman"/>
              <w:sz w:val="16"/>
            </w:rPr>
            <w:fldChar w:fldCharType="end"/>
          </w:r>
          <w:r w:rsidRPr="000638DC">
            <w:rPr>
              <w:rStyle w:val="Sidnummer"/>
              <w:rFonts w:ascii="Times New Roman" w:hAnsi="Times New Roman"/>
              <w:sz w:val="16"/>
            </w:rPr>
            <w:t xml:space="preserve"> (</w:t>
          </w:r>
          <w:fldSimple w:instr=" SECTIONPAGES   \* MERGEFORMAT ">
            <w:r w:rsidR="000A473C" w:rsidRPr="000A473C">
              <w:rPr>
                <w:rStyle w:val="Sidnummer"/>
                <w:rFonts w:ascii="Times New Roman" w:hAnsi="Times New Roman"/>
                <w:noProof/>
                <w:sz w:val="16"/>
              </w:rPr>
              <w:t>3</w:t>
            </w:r>
          </w:fldSimple>
          <w:r w:rsidRPr="000638DC">
            <w:rPr>
              <w:rStyle w:val="Sidnummer"/>
              <w:rFonts w:ascii="Times New Roman" w:hAnsi="Times New Roman"/>
              <w:sz w:val="16"/>
            </w:rPr>
            <w:t>)</w:t>
          </w:r>
        </w:p>
      </w:tc>
    </w:tr>
  </w:tbl>
  <w:p w:rsidR="006758C2" w:rsidRPr="00F11E0B" w:rsidRDefault="006758C2" w:rsidP="00732ABB">
    <w:pPr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1AB"/>
    <w:multiLevelType w:val="multilevel"/>
    <w:tmpl w:val="4F0045D8"/>
    <w:lvl w:ilvl="0">
      <w:start w:val="1"/>
      <w:numFmt w:val="decimal"/>
      <w:pStyle w:val="Rubrik2-n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6D02D15"/>
    <w:multiLevelType w:val="multilevel"/>
    <w:tmpl w:val="C742DDEE"/>
    <w:lvl w:ilvl="0">
      <w:start w:val="1"/>
      <w:numFmt w:val="decimal"/>
      <w:pStyle w:val="zDagordning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A1F1309"/>
    <w:multiLevelType w:val="multilevel"/>
    <w:tmpl w:val="AE8498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2B367DE9"/>
    <w:multiLevelType w:val="multilevel"/>
    <w:tmpl w:val="118A24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3-nr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4-nr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5-nr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Rubrik6-n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BAB6B5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7296D17"/>
    <w:multiLevelType w:val="singleLevel"/>
    <w:tmpl w:val="89424542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AE94603"/>
    <w:multiLevelType w:val="hybridMultilevel"/>
    <w:tmpl w:val="E3082466"/>
    <w:lvl w:ilvl="0" w:tplc="CDE0AE1C">
      <w:start w:val="1"/>
      <w:numFmt w:val="bullet"/>
      <w:pStyle w:val="Avtalslist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02024"/>
    <w:multiLevelType w:val="hybridMultilevel"/>
    <w:tmpl w:val="6C8EF214"/>
    <w:lvl w:ilvl="0" w:tplc="5CE671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717A1"/>
    <w:multiLevelType w:val="hybridMultilevel"/>
    <w:tmpl w:val="518CE822"/>
    <w:lvl w:ilvl="0" w:tplc="5CE671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736981"/>
    <w:multiLevelType w:val="hybridMultilevel"/>
    <w:tmpl w:val="6204C17A"/>
    <w:lvl w:ilvl="0" w:tplc="36A4B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E5C37"/>
    <w:multiLevelType w:val="hybridMultilevel"/>
    <w:tmpl w:val="D0FE3F34"/>
    <w:lvl w:ilvl="0" w:tplc="5CE67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4B"/>
    <w:rsid w:val="00015C24"/>
    <w:rsid w:val="00030575"/>
    <w:rsid w:val="0004693B"/>
    <w:rsid w:val="00055488"/>
    <w:rsid w:val="000638DC"/>
    <w:rsid w:val="00086AA3"/>
    <w:rsid w:val="00090106"/>
    <w:rsid w:val="00096F44"/>
    <w:rsid w:val="000A473C"/>
    <w:rsid w:val="000A563D"/>
    <w:rsid w:val="000C752C"/>
    <w:rsid w:val="000D03F7"/>
    <w:rsid w:val="001022C6"/>
    <w:rsid w:val="0010304E"/>
    <w:rsid w:val="00126362"/>
    <w:rsid w:val="001304E3"/>
    <w:rsid w:val="00150F7B"/>
    <w:rsid w:val="00161ADD"/>
    <w:rsid w:val="00163F6F"/>
    <w:rsid w:val="00164723"/>
    <w:rsid w:val="001705D2"/>
    <w:rsid w:val="0017362B"/>
    <w:rsid w:val="001822D1"/>
    <w:rsid w:val="0018313A"/>
    <w:rsid w:val="0018749A"/>
    <w:rsid w:val="00191BC9"/>
    <w:rsid w:val="001A5095"/>
    <w:rsid w:val="001B175B"/>
    <w:rsid w:val="001B1E72"/>
    <w:rsid w:val="001B5120"/>
    <w:rsid w:val="001D3451"/>
    <w:rsid w:val="001E24A0"/>
    <w:rsid w:val="001E77FA"/>
    <w:rsid w:val="001F584B"/>
    <w:rsid w:val="002243F6"/>
    <w:rsid w:val="00225012"/>
    <w:rsid w:val="0023121F"/>
    <w:rsid w:val="00235114"/>
    <w:rsid w:val="00263D4B"/>
    <w:rsid w:val="0026511D"/>
    <w:rsid w:val="00265D66"/>
    <w:rsid w:val="00286633"/>
    <w:rsid w:val="00286FF4"/>
    <w:rsid w:val="00295FD9"/>
    <w:rsid w:val="002A212D"/>
    <w:rsid w:val="002B34B4"/>
    <w:rsid w:val="002B44D0"/>
    <w:rsid w:val="002D6E08"/>
    <w:rsid w:val="002E2B08"/>
    <w:rsid w:val="002E6E41"/>
    <w:rsid w:val="002F132D"/>
    <w:rsid w:val="002F4108"/>
    <w:rsid w:val="002F4E10"/>
    <w:rsid w:val="00332059"/>
    <w:rsid w:val="00332D37"/>
    <w:rsid w:val="00332DC3"/>
    <w:rsid w:val="00336348"/>
    <w:rsid w:val="00352B47"/>
    <w:rsid w:val="003550B1"/>
    <w:rsid w:val="00361022"/>
    <w:rsid w:val="0039345B"/>
    <w:rsid w:val="003B0451"/>
    <w:rsid w:val="003B25ED"/>
    <w:rsid w:val="003B5BF9"/>
    <w:rsid w:val="003C3672"/>
    <w:rsid w:val="003F2B7A"/>
    <w:rsid w:val="003F57B5"/>
    <w:rsid w:val="003F7A63"/>
    <w:rsid w:val="00414AEF"/>
    <w:rsid w:val="004219B5"/>
    <w:rsid w:val="00443339"/>
    <w:rsid w:val="004547BA"/>
    <w:rsid w:val="00480F28"/>
    <w:rsid w:val="004975F3"/>
    <w:rsid w:val="004A24C9"/>
    <w:rsid w:val="004B0631"/>
    <w:rsid w:val="004B185F"/>
    <w:rsid w:val="004C0110"/>
    <w:rsid w:val="004D2E0C"/>
    <w:rsid w:val="004D34F3"/>
    <w:rsid w:val="004D7A54"/>
    <w:rsid w:val="004E077F"/>
    <w:rsid w:val="004E1F5C"/>
    <w:rsid w:val="004E2B44"/>
    <w:rsid w:val="00531066"/>
    <w:rsid w:val="005311F7"/>
    <w:rsid w:val="0054026E"/>
    <w:rsid w:val="00543D4A"/>
    <w:rsid w:val="00547335"/>
    <w:rsid w:val="00556E3D"/>
    <w:rsid w:val="0059382A"/>
    <w:rsid w:val="00595629"/>
    <w:rsid w:val="005A1893"/>
    <w:rsid w:val="005C4D95"/>
    <w:rsid w:val="005F51C8"/>
    <w:rsid w:val="00604D4B"/>
    <w:rsid w:val="00613F90"/>
    <w:rsid w:val="00620091"/>
    <w:rsid w:val="006313A6"/>
    <w:rsid w:val="00633E1D"/>
    <w:rsid w:val="00635641"/>
    <w:rsid w:val="0063684D"/>
    <w:rsid w:val="00637BE2"/>
    <w:rsid w:val="00656B4F"/>
    <w:rsid w:val="00660FDA"/>
    <w:rsid w:val="0066576D"/>
    <w:rsid w:val="006758C2"/>
    <w:rsid w:val="006772AA"/>
    <w:rsid w:val="00693965"/>
    <w:rsid w:val="0069608C"/>
    <w:rsid w:val="006A18D0"/>
    <w:rsid w:val="006A1B6B"/>
    <w:rsid w:val="006A3406"/>
    <w:rsid w:val="006B4222"/>
    <w:rsid w:val="006B66B9"/>
    <w:rsid w:val="006E2511"/>
    <w:rsid w:val="006F2800"/>
    <w:rsid w:val="006F6C69"/>
    <w:rsid w:val="007023C1"/>
    <w:rsid w:val="00704FBC"/>
    <w:rsid w:val="0071172C"/>
    <w:rsid w:val="00716941"/>
    <w:rsid w:val="007170DF"/>
    <w:rsid w:val="00730299"/>
    <w:rsid w:val="00731529"/>
    <w:rsid w:val="00732ABB"/>
    <w:rsid w:val="00747E42"/>
    <w:rsid w:val="00763F54"/>
    <w:rsid w:val="00767D9D"/>
    <w:rsid w:val="007A12F4"/>
    <w:rsid w:val="007B04C9"/>
    <w:rsid w:val="007C1EE8"/>
    <w:rsid w:val="007C6D74"/>
    <w:rsid w:val="007D5AFA"/>
    <w:rsid w:val="007D5B96"/>
    <w:rsid w:val="007D5DBC"/>
    <w:rsid w:val="007E12E7"/>
    <w:rsid w:val="007E5AD7"/>
    <w:rsid w:val="007F0CF2"/>
    <w:rsid w:val="007F3662"/>
    <w:rsid w:val="007F5E87"/>
    <w:rsid w:val="00831F7E"/>
    <w:rsid w:val="0083394D"/>
    <w:rsid w:val="00841E7B"/>
    <w:rsid w:val="00861530"/>
    <w:rsid w:val="008642F6"/>
    <w:rsid w:val="00871074"/>
    <w:rsid w:val="00885C3A"/>
    <w:rsid w:val="00895423"/>
    <w:rsid w:val="008A2CB7"/>
    <w:rsid w:val="008B259A"/>
    <w:rsid w:val="008C6E59"/>
    <w:rsid w:val="008F37C9"/>
    <w:rsid w:val="0090197A"/>
    <w:rsid w:val="009027B8"/>
    <w:rsid w:val="00904983"/>
    <w:rsid w:val="0092259B"/>
    <w:rsid w:val="009247B6"/>
    <w:rsid w:val="009348EC"/>
    <w:rsid w:val="009376F3"/>
    <w:rsid w:val="0093784E"/>
    <w:rsid w:val="00952DCC"/>
    <w:rsid w:val="009630B9"/>
    <w:rsid w:val="00964178"/>
    <w:rsid w:val="009702DD"/>
    <w:rsid w:val="00977B86"/>
    <w:rsid w:val="009A4ACB"/>
    <w:rsid w:val="009B2247"/>
    <w:rsid w:val="009D7426"/>
    <w:rsid w:val="009E6E1D"/>
    <w:rsid w:val="009E7A89"/>
    <w:rsid w:val="00A0045F"/>
    <w:rsid w:val="00A00464"/>
    <w:rsid w:val="00A153AB"/>
    <w:rsid w:val="00A16A85"/>
    <w:rsid w:val="00A365BE"/>
    <w:rsid w:val="00A572B4"/>
    <w:rsid w:val="00A76457"/>
    <w:rsid w:val="00A83677"/>
    <w:rsid w:val="00A90AAC"/>
    <w:rsid w:val="00A97B32"/>
    <w:rsid w:val="00AB4AB7"/>
    <w:rsid w:val="00AD14A1"/>
    <w:rsid w:val="00B04551"/>
    <w:rsid w:val="00B10978"/>
    <w:rsid w:val="00B27A58"/>
    <w:rsid w:val="00B3779D"/>
    <w:rsid w:val="00B51282"/>
    <w:rsid w:val="00B618F7"/>
    <w:rsid w:val="00B822E1"/>
    <w:rsid w:val="00B84705"/>
    <w:rsid w:val="00BA0ACD"/>
    <w:rsid w:val="00BA1C42"/>
    <w:rsid w:val="00BA3073"/>
    <w:rsid w:val="00BB04DD"/>
    <w:rsid w:val="00BB0943"/>
    <w:rsid w:val="00BD5B1E"/>
    <w:rsid w:val="00BE56F2"/>
    <w:rsid w:val="00C114F3"/>
    <w:rsid w:val="00C12EE3"/>
    <w:rsid w:val="00C26135"/>
    <w:rsid w:val="00C31D17"/>
    <w:rsid w:val="00C4484E"/>
    <w:rsid w:val="00C467FC"/>
    <w:rsid w:val="00C54EF3"/>
    <w:rsid w:val="00C75B01"/>
    <w:rsid w:val="00C952BE"/>
    <w:rsid w:val="00CA2194"/>
    <w:rsid w:val="00CD04BC"/>
    <w:rsid w:val="00CD126E"/>
    <w:rsid w:val="00CD6688"/>
    <w:rsid w:val="00CE1371"/>
    <w:rsid w:val="00CE731B"/>
    <w:rsid w:val="00CF0465"/>
    <w:rsid w:val="00CF47E9"/>
    <w:rsid w:val="00D0261D"/>
    <w:rsid w:val="00D0715B"/>
    <w:rsid w:val="00D22914"/>
    <w:rsid w:val="00D35B59"/>
    <w:rsid w:val="00D41F83"/>
    <w:rsid w:val="00D44EED"/>
    <w:rsid w:val="00D912D2"/>
    <w:rsid w:val="00D95C8F"/>
    <w:rsid w:val="00DA30A5"/>
    <w:rsid w:val="00DA3C22"/>
    <w:rsid w:val="00DA62F1"/>
    <w:rsid w:val="00DB6E44"/>
    <w:rsid w:val="00DC1639"/>
    <w:rsid w:val="00DC2C25"/>
    <w:rsid w:val="00DD0219"/>
    <w:rsid w:val="00DD1D9E"/>
    <w:rsid w:val="00DD2B46"/>
    <w:rsid w:val="00DD462A"/>
    <w:rsid w:val="00DD5ECE"/>
    <w:rsid w:val="00E029D3"/>
    <w:rsid w:val="00E21885"/>
    <w:rsid w:val="00E22E1E"/>
    <w:rsid w:val="00E42307"/>
    <w:rsid w:val="00E51BB0"/>
    <w:rsid w:val="00E66217"/>
    <w:rsid w:val="00E72F5B"/>
    <w:rsid w:val="00E7660F"/>
    <w:rsid w:val="00E902D5"/>
    <w:rsid w:val="00EA5CBD"/>
    <w:rsid w:val="00EA7EAF"/>
    <w:rsid w:val="00EC6A6E"/>
    <w:rsid w:val="00EC734A"/>
    <w:rsid w:val="00ED1DEF"/>
    <w:rsid w:val="00ED68C7"/>
    <w:rsid w:val="00EF3708"/>
    <w:rsid w:val="00EF6529"/>
    <w:rsid w:val="00F11E0B"/>
    <w:rsid w:val="00F22B0E"/>
    <w:rsid w:val="00F3528D"/>
    <w:rsid w:val="00F46DF3"/>
    <w:rsid w:val="00F64D63"/>
    <w:rsid w:val="00F66B49"/>
    <w:rsid w:val="00F70A8D"/>
    <w:rsid w:val="00F90A1A"/>
    <w:rsid w:val="00F9431D"/>
    <w:rsid w:val="00FB134D"/>
    <w:rsid w:val="00FB4677"/>
    <w:rsid w:val="00FC229A"/>
    <w:rsid w:val="00FC6EA3"/>
    <w:rsid w:val="00FE171D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2343F3D"/>
  <w15:docId w15:val="{11F9D6C1-ACD1-428B-969F-A3C0EC3F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B4"/>
    <w:pPr>
      <w:spacing w:line="300" w:lineRule="atLeast"/>
    </w:pPr>
    <w:rPr>
      <w:sz w:val="24"/>
      <w:szCs w:val="24"/>
    </w:rPr>
  </w:style>
  <w:style w:type="paragraph" w:styleId="Rubrik1">
    <w:name w:val="heading 1"/>
    <w:basedOn w:val="zGillFormatmall"/>
    <w:next w:val="Normal"/>
    <w:qFormat/>
    <w:rsid w:val="002B34B4"/>
    <w:pPr>
      <w:keepNext/>
      <w:spacing w:after="240"/>
      <w:outlineLvl w:val="0"/>
    </w:pPr>
    <w:rPr>
      <w:rFonts w:cs="Arial"/>
      <w:b/>
      <w:bCs/>
      <w:kern w:val="32"/>
      <w:sz w:val="30"/>
      <w:szCs w:val="30"/>
    </w:rPr>
  </w:style>
  <w:style w:type="paragraph" w:styleId="Rubrik2">
    <w:name w:val="heading 2"/>
    <w:basedOn w:val="zGillFormatmall"/>
    <w:next w:val="Normal"/>
    <w:qFormat/>
    <w:rsid w:val="002B34B4"/>
    <w:pPr>
      <w:keepNext/>
      <w:outlineLvl w:val="1"/>
    </w:pPr>
    <w:rPr>
      <w:rFonts w:cs="Arial"/>
      <w:b/>
      <w:bCs/>
      <w:iCs/>
      <w:sz w:val="26"/>
      <w:szCs w:val="26"/>
    </w:rPr>
  </w:style>
  <w:style w:type="paragraph" w:styleId="Rubrik3">
    <w:name w:val="heading 3"/>
    <w:basedOn w:val="zGillFormatmall"/>
    <w:next w:val="Normal"/>
    <w:qFormat/>
    <w:rsid w:val="002B34B4"/>
    <w:pPr>
      <w:keepNext/>
      <w:outlineLvl w:val="2"/>
    </w:pPr>
    <w:rPr>
      <w:rFonts w:cs="Arial"/>
      <w:b/>
      <w:bCs/>
    </w:rPr>
  </w:style>
  <w:style w:type="paragraph" w:styleId="Rubrik4">
    <w:name w:val="heading 4"/>
    <w:basedOn w:val="zGillFormatmall"/>
    <w:next w:val="Normal"/>
    <w:qFormat/>
    <w:rsid w:val="002B34B4"/>
    <w:pPr>
      <w:keepNext/>
      <w:outlineLvl w:val="3"/>
    </w:pPr>
    <w:rPr>
      <w:bCs/>
    </w:rPr>
  </w:style>
  <w:style w:type="paragraph" w:styleId="Rubrik5">
    <w:name w:val="heading 5"/>
    <w:basedOn w:val="Normal"/>
    <w:next w:val="Normal"/>
    <w:qFormat/>
    <w:rsid w:val="00DD1D9E"/>
    <w:pPr>
      <w:numPr>
        <w:ilvl w:val="4"/>
        <w:numId w:val="5"/>
      </w:numPr>
      <w:tabs>
        <w:tab w:val="clear" w:pos="1008"/>
        <w:tab w:val="num" w:pos="1492"/>
      </w:tabs>
      <w:spacing w:before="120"/>
      <w:ind w:left="1492" w:hanging="36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DD1D9E"/>
    <w:pPr>
      <w:numPr>
        <w:ilvl w:val="5"/>
        <w:numId w:val="5"/>
      </w:numPr>
      <w:tabs>
        <w:tab w:val="clear" w:pos="1152"/>
        <w:tab w:val="num" w:pos="1492"/>
      </w:tabs>
      <w:spacing w:before="120"/>
      <w:ind w:left="1492" w:hanging="360"/>
      <w:outlineLvl w:val="5"/>
    </w:pPr>
    <w:rPr>
      <w:rFonts w:ascii="Arial" w:hAnsi="Arial"/>
      <w:b/>
      <w:bCs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642F6"/>
    <w:tblPr/>
  </w:style>
  <w:style w:type="paragraph" w:customStyle="1" w:styleId="zDatum">
    <w:name w:val="zDatum"/>
    <w:basedOn w:val="zGillFormatmall"/>
    <w:semiHidden/>
    <w:rsid w:val="002B34B4"/>
    <w:pPr>
      <w:spacing w:before="360" w:line="220" w:lineRule="exact"/>
      <w:jc w:val="right"/>
    </w:pPr>
    <w:rPr>
      <w:noProof/>
      <w:sz w:val="18"/>
      <w:szCs w:val="18"/>
    </w:rPr>
  </w:style>
  <w:style w:type="paragraph" w:customStyle="1" w:styleId="zDnr">
    <w:name w:val="zDnr"/>
    <w:basedOn w:val="zGillFormatmall"/>
    <w:semiHidden/>
    <w:rsid w:val="002B34B4"/>
    <w:pPr>
      <w:spacing w:line="220" w:lineRule="exact"/>
      <w:jc w:val="right"/>
    </w:pPr>
    <w:rPr>
      <w:caps/>
      <w:noProof/>
      <w:sz w:val="18"/>
      <w:szCs w:val="18"/>
    </w:rPr>
  </w:style>
  <w:style w:type="paragraph" w:customStyle="1" w:styleId="zDokNamn">
    <w:name w:val="zDokNamn"/>
    <w:basedOn w:val="zGillFormatmall"/>
    <w:semiHidden/>
    <w:rsid w:val="00B04551"/>
    <w:pPr>
      <w:spacing w:line="240" w:lineRule="auto"/>
    </w:pPr>
    <w:rPr>
      <w:rFonts w:cs="Arial"/>
      <w:sz w:val="12"/>
      <w:szCs w:val="12"/>
    </w:rPr>
  </w:style>
  <w:style w:type="paragraph" w:customStyle="1" w:styleId="zDokumentnamn">
    <w:name w:val="zDokumentnamn"/>
    <w:basedOn w:val="zGillFormatmall"/>
    <w:semiHidden/>
    <w:rsid w:val="002B34B4"/>
    <w:pPr>
      <w:widowControl w:val="0"/>
      <w:spacing w:line="220" w:lineRule="exact"/>
      <w:jc w:val="right"/>
    </w:pPr>
    <w:rPr>
      <w:caps/>
      <w:noProof/>
      <w:sz w:val="18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zGillFormatmall"/>
    <w:next w:val="Normal"/>
    <w:semiHidden/>
    <w:rsid w:val="001E24A0"/>
    <w:pPr>
      <w:spacing w:line="240" w:lineRule="auto"/>
    </w:pPr>
    <w:rPr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3550B1"/>
    <w:rPr>
      <w:noProof/>
    </w:rPr>
  </w:style>
  <w:style w:type="paragraph" w:customStyle="1" w:styleId="Avtalslista">
    <w:name w:val="Avtalslista"/>
    <w:basedOn w:val="Normal"/>
    <w:rsid w:val="007E5AD7"/>
    <w:pPr>
      <w:numPr>
        <w:numId w:val="12"/>
      </w:numPr>
      <w:tabs>
        <w:tab w:val="clear" w:pos="720"/>
        <w:tab w:val="num" w:pos="360"/>
      </w:tabs>
      <w:ind w:left="360"/>
    </w:p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Dokumentnamn2">
    <w:name w:val="zDokumentnamn2"/>
    <w:basedOn w:val="zGillFormatmall"/>
    <w:semiHidden/>
    <w:rsid w:val="002B34B4"/>
    <w:pPr>
      <w:spacing w:line="220" w:lineRule="exact"/>
    </w:pPr>
    <w:rPr>
      <w:caps/>
      <w:noProof/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GillFormatmall">
    <w:name w:val="zGillFormatmall"/>
    <w:basedOn w:val="Normal"/>
    <w:semiHidden/>
    <w:rsid w:val="00C12EE3"/>
    <w:rPr>
      <w:rFonts w:ascii="Gill Sans MT" w:hAnsi="Gill Sans MT"/>
      <w:sz w:val="22"/>
      <w:szCs w:val="22"/>
    </w:rPr>
  </w:style>
  <w:style w:type="paragraph" w:customStyle="1" w:styleId="zSidfot">
    <w:name w:val="zSidfot"/>
    <w:basedOn w:val="zGillFormatmall"/>
    <w:semiHidden/>
    <w:rsid w:val="00C12EE3"/>
    <w:pPr>
      <w:spacing w:line="220" w:lineRule="atLeast"/>
    </w:pPr>
    <w:rPr>
      <w:sz w:val="16"/>
      <w:szCs w:val="16"/>
    </w:rPr>
  </w:style>
  <w:style w:type="paragraph" w:customStyle="1" w:styleId="zSidnr">
    <w:name w:val="zSidnr"/>
    <w:basedOn w:val="zSidfot"/>
    <w:semiHidden/>
    <w:rsid w:val="00B04551"/>
    <w:pPr>
      <w:spacing w:line="240" w:lineRule="auto"/>
      <w:jc w:val="right"/>
    </w:pPr>
    <w:rPr>
      <w:caps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zGillFormatmall"/>
    <w:semiHidden/>
    <w:rsid w:val="002B34B4"/>
    <w:pPr>
      <w:spacing w:line="220" w:lineRule="exact"/>
      <w:jc w:val="right"/>
    </w:pPr>
    <w:rPr>
      <w:i/>
      <w:sz w:val="18"/>
      <w:szCs w:val="18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GillFormatmall"/>
    <w:semiHidden/>
    <w:rsid w:val="002B34B4"/>
    <w:pPr>
      <w:spacing w:line="220" w:lineRule="exact"/>
      <w:jc w:val="right"/>
    </w:pPr>
    <w:rPr>
      <w:caps/>
      <w:sz w:val="18"/>
      <w:szCs w:val="18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Sidhuvud2Dnr"/>
    <w:semiHidden/>
    <w:rsid w:val="00B3779D"/>
  </w:style>
  <w:style w:type="paragraph" w:customStyle="1" w:styleId="Rubrik3-nr">
    <w:name w:val="Rubrik 3-nr"/>
    <w:basedOn w:val="Rubrik3"/>
    <w:next w:val="Normal"/>
    <w:semiHidden/>
    <w:rsid w:val="00E22E1E"/>
    <w:pPr>
      <w:keepLines/>
      <w:numPr>
        <w:ilvl w:val="1"/>
        <w:numId w:val="11"/>
      </w:numPr>
    </w:pPr>
  </w:style>
  <w:style w:type="paragraph" w:customStyle="1" w:styleId="Rubrik4-nr">
    <w:name w:val="Rubrik 4-nr"/>
    <w:basedOn w:val="Rubrik4"/>
    <w:next w:val="Normal"/>
    <w:semiHidden/>
    <w:rsid w:val="00E22E1E"/>
    <w:pPr>
      <w:numPr>
        <w:ilvl w:val="2"/>
        <w:numId w:val="11"/>
      </w:numPr>
    </w:pPr>
  </w:style>
  <w:style w:type="paragraph" w:customStyle="1" w:styleId="Rubrik2-nr">
    <w:name w:val="Rubrik 2-nr"/>
    <w:basedOn w:val="Rubrik2"/>
    <w:next w:val="Normal"/>
    <w:semiHidden/>
    <w:rsid w:val="00E22E1E"/>
    <w:pPr>
      <w:numPr>
        <w:numId w:val="7"/>
      </w:numPr>
    </w:pPr>
  </w:style>
  <w:style w:type="paragraph" w:customStyle="1" w:styleId="Rubrik5-nr">
    <w:name w:val="Rubrik 5-nr"/>
    <w:basedOn w:val="Normal"/>
    <w:next w:val="Normal"/>
    <w:semiHidden/>
    <w:rsid w:val="00E22E1E"/>
    <w:pPr>
      <w:numPr>
        <w:ilvl w:val="3"/>
        <w:numId w:val="11"/>
      </w:numPr>
      <w:spacing w:before="120" w:line="240" w:lineRule="auto"/>
    </w:pPr>
    <w:rPr>
      <w:rFonts w:ascii="Arial" w:hAnsi="Arial"/>
      <w:b/>
      <w:sz w:val="20"/>
    </w:rPr>
  </w:style>
  <w:style w:type="paragraph" w:customStyle="1" w:styleId="zDagordning">
    <w:name w:val="zDagordning"/>
    <w:basedOn w:val="Normal"/>
    <w:semiHidden/>
    <w:rsid w:val="0039345B"/>
    <w:pPr>
      <w:numPr>
        <w:numId w:val="5"/>
      </w:numPr>
      <w:tabs>
        <w:tab w:val="clear" w:pos="567"/>
      </w:tabs>
      <w:spacing w:after="240"/>
    </w:pPr>
  </w:style>
  <w:style w:type="paragraph" w:customStyle="1" w:styleId="Rubrik6-nr">
    <w:name w:val="Rubrik 6-nr"/>
    <w:basedOn w:val="Normal"/>
    <w:next w:val="Normal"/>
    <w:semiHidden/>
    <w:rsid w:val="00E22E1E"/>
    <w:pPr>
      <w:numPr>
        <w:ilvl w:val="4"/>
        <w:numId w:val="11"/>
      </w:numPr>
      <w:spacing w:before="120" w:line="240" w:lineRule="auto"/>
    </w:pPr>
    <w:rPr>
      <w:rFonts w:ascii="Arial" w:hAnsi="Arial"/>
      <w:b/>
      <w:i/>
      <w:sz w:val="20"/>
    </w:rPr>
  </w:style>
  <w:style w:type="paragraph" w:customStyle="1" w:styleId="Avtalsavgrnsning">
    <w:name w:val="Avtalsavgränsning"/>
    <w:basedOn w:val="Normal"/>
    <w:rsid w:val="007E5AD7"/>
    <w:pPr>
      <w:spacing w:before="360" w:after="360" w:line="240" w:lineRule="auto"/>
      <w:jc w:val="center"/>
    </w:pPr>
    <w:rPr>
      <w:spacing w:val="40"/>
    </w:rPr>
  </w:style>
  <w:style w:type="paragraph" w:customStyle="1" w:styleId="Avtalsparagraf">
    <w:name w:val="Avtalsparagraf"/>
    <w:basedOn w:val="Normal"/>
    <w:rsid w:val="007E5AD7"/>
    <w:pPr>
      <w:tabs>
        <w:tab w:val="left" w:pos="4535"/>
      </w:tabs>
      <w:suppressAutoHyphens/>
      <w:spacing w:before="240" w:after="120" w:line="240" w:lineRule="auto"/>
      <w:jc w:val="center"/>
    </w:pPr>
    <w:rPr>
      <w:szCs w:val="20"/>
    </w:rPr>
  </w:style>
  <w:style w:type="paragraph" w:customStyle="1" w:styleId="Avtalsrubrik">
    <w:name w:val="Avtalsrubrik"/>
    <w:basedOn w:val="Normal"/>
    <w:rsid w:val="007E5AD7"/>
    <w:pPr>
      <w:tabs>
        <w:tab w:val="left" w:pos="4535"/>
      </w:tabs>
      <w:suppressAutoHyphens/>
      <w:spacing w:before="360" w:after="360" w:line="240" w:lineRule="auto"/>
      <w:jc w:val="center"/>
    </w:pPr>
    <w:rPr>
      <w:b/>
      <w:spacing w:val="40"/>
      <w:sz w:val="36"/>
    </w:rPr>
  </w:style>
  <w:style w:type="paragraph" w:customStyle="1" w:styleId="Avtalsrubrik1">
    <w:name w:val="Avtalsrubrik1"/>
    <w:basedOn w:val="Normal"/>
    <w:next w:val="Normal"/>
    <w:rsid w:val="00CD6688"/>
    <w:rPr>
      <w:caps/>
    </w:rPr>
  </w:style>
  <w:style w:type="paragraph" w:customStyle="1" w:styleId="Avtalsrubrik2">
    <w:name w:val="Avtalsrubrik2"/>
    <w:basedOn w:val="Normal"/>
    <w:next w:val="Normal"/>
    <w:rsid w:val="00CD6688"/>
    <w:pPr>
      <w:spacing w:after="120" w:line="240" w:lineRule="auto"/>
    </w:pPr>
    <w:rPr>
      <w:u w:val="single"/>
    </w:rPr>
  </w:style>
  <w:style w:type="paragraph" w:customStyle="1" w:styleId="Instruktion">
    <w:name w:val="Instruktion"/>
    <w:basedOn w:val="Normal"/>
    <w:link w:val="InstruktionChar"/>
    <w:rsid w:val="006F6C69"/>
    <w:rPr>
      <w:color w:val="FF0000"/>
    </w:rPr>
  </w:style>
  <w:style w:type="paragraph" w:customStyle="1" w:styleId="Avtalsrubrik3">
    <w:name w:val="Avtalsrubrik3"/>
    <w:basedOn w:val="Normal"/>
    <w:next w:val="Normal"/>
    <w:rsid w:val="00CD6688"/>
    <w:pPr>
      <w:tabs>
        <w:tab w:val="left" w:pos="567"/>
      </w:tabs>
    </w:pPr>
    <w:rPr>
      <w:i/>
    </w:rPr>
  </w:style>
  <w:style w:type="paragraph" w:customStyle="1" w:styleId="AvtalsrubrikStor">
    <w:name w:val="AvtalsrubrikStor"/>
    <w:basedOn w:val="Normal"/>
    <w:next w:val="Normal"/>
    <w:rsid w:val="007A12F4"/>
    <w:pPr>
      <w:spacing w:before="720" w:after="480"/>
      <w:jc w:val="center"/>
    </w:pPr>
    <w:rPr>
      <w:caps/>
      <w:spacing w:val="40"/>
      <w:sz w:val="48"/>
      <w:szCs w:val="48"/>
    </w:rPr>
  </w:style>
  <w:style w:type="paragraph" w:styleId="Brdtext">
    <w:name w:val="Body Text"/>
    <w:basedOn w:val="Normal"/>
    <w:link w:val="BrdtextChar"/>
    <w:rsid w:val="00263D4B"/>
    <w:pPr>
      <w:spacing w:line="240" w:lineRule="auto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rsid w:val="00263D4B"/>
    <w:rPr>
      <w:sz w:val="24"/>
    </w:rPr>
  </w:style>
  <w:style w:type="character" w:customStyle="1" w:styleId="InstruktionChar">
    <w:name w:val="Instruktion Char"/>
    <w:basedOn w:val="Standardstycketeckensnitt"/>
    <w:link w:val="Instruktion"/>
    <w:rsid w:val="00263D4B"/>
    <w:rPr>
      <w:color w:val="FF0000"/>
      <w:sz w:val="24"/>
      <w:szCs w:val="24"/>
    </w:rPr>
  </w:style>
  <w:style w:type="paragraph" w:styleId="Liststycke">
    <w:name w:val="List Paragraph"/>
    <w:basedOn w:val="Normal"/>
    <w:qFormat/>
    <w:rsid w:val="00263D4B"/>
    <w:pPr>
      <w:spacing w:before="120" w:line="260" w:lineRule="atLeast"/>
      <w:ind w:left="1304"/>
    </w:pPr>
    <w:rPr>
      <w:szCs w:val="22"/>
    </w:rPr>
  </w:style>
  <w:style w:type="paragraph" w:styleId="Ballongtext">
    <w:name w:val="Balloon Text"/>
    <w:basedOn w:val="Normal"/>
    <w:link w:val="BallongtextChar"/>
    <w:rsid w:val="004433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4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95341\Appdata\Local\STHLM_Mallar\Mallar\183\Mallar2016\gemensam\Avt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Avtal.dotx</Template>
  <TotalTime>46</TotalTime>
  <Pages>3</Pages>
  <Words>392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Avtal</vt:lpstr>
      <vt:lpstr>[Logo infogas]</vt:lpstr>
    </vt:vector>
  </TitlesOfParts>
  <Company>IntraKey AB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</dc:title>
  <dc:creator>Jenny Lindén</dc:creator>
  <cp:lastModifiedBy>Gustaf Schneidler</cp:lastModifiedBy>
  <cp:revision>9</cp:revision>
  <cp:lastPrinted>2023-11-29T16:27:00Z</cp:lastPrinted>
  <dcterms:created xsi:type="dcterms:W3CDTF">2023-12-04T11:01:00Z</dcterms:created>
  <dcterms:modified xsi:type="dcterms:W3CDTF">2023-12-06T12:43:00Z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OK_Malltext">
    <vt:lpwstr>EXPL Markanvisningsavtal.docx</vt:lpwstr>
  </property>
  <property fmtid="{D5CDD505-2E9C-101B-9397-08002B2CF9AE}" pid="4" name="Dialog">
    <vt:i4>2</vt:i4>
  </property>
</Properties>
</file>